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B16E5E" w:rsidRPr="00053110" w:rsidRDefault="00B16E5E" w:rsidP="00B16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6E5E" w:rsidRPr="00053110" w:rsidRDefault="00B16E5E" w:rsidP="00B16E5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53110">
        <w:rPr>
          <w:rFonts w:ascii="Arial" w:eastAsia="Times New Roman" w:hAnsi="Arial" w:cs="Arial"/>
          <w:sz w:val="24"/>
          <w:szCs w:val="24"/>
          <w:lang w:eastAsia="ar-SA"/>
        </w:rPr>
        <w:t>от 16.01.2026 г. №17</w:t>
      </w:r>
    </w:p>
    <w:p w:rsidR="00B16E5E" w:rsidRPr="00053110" w:rsidRDefault="00B16E5E" w:rsidP="00B16E5E">
      <w:pPr>
        <w:spacing w:after="0" w:line="240" w:lineRule="auto"/>
        <w:ind w:right="3039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 xml:space="preserve">О закреплении муниципальных общеобразовательных организаций </w:t>
      </w:r>
    </w:p>
    <w:p w:rsidR="00B16E5E" w:rsidRPr="00053110" w:rsidRDefault="00B16E5E" w:rsidP="00B16E5E">
      <w:pPr>
        <w:spacing w:after="0" w:line="240" w:lineRule="auto"/>
        <w:ind w:right="3039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за определенными территориями Ольховского муниципального района.</w:t>
      </w:r>
    </w:p>
    <w:p w:rsidR="00B16E5E" w:rsidRPr="00053110" w:rsidRDefault="00B16E5E" w:rsidP="00B16E5E">
      <w:pPr>
        <w:spacing w:after="0" w:line="240" w:lineRule="auto"/>
        <w:ind w:right="3039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На основании </w:t>
      </w:r>
      <w:hyperlink r:id="rId5" w:history="1">
        <w:r w:rsidRPr="00053110">
          <w:rPr>
            <w:rFonts w:ascii="Arial" w:eastAsia="Times New Roman" w:hAnsi="Arial" w:cs="Arial"/>
            <w:color w:val="000000"/>
            <w:spacing w:val="2"/>
            <w:sz w:val="24"/>
            <w:szCs w:val="24"/>
            <w:lang w:eastAsia="ru-RU"/>
          </w:rPr>
          <w:t>Федерального закона от 29 декабря 2012 года № 273-ФЗ "Об образовании в Российской Федерации"</w:t>
        </w:r>
      </w:hyperlink>
      <w:r w:rsidRPr="0005311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в целях обеспечения территориальной доступности муниципальных общеобразовательных учреждений Ольховского муниципального района, </w:t>
      </w:r>
      <w:r w:rsidRPr="00053110">
        <w:rPr>
          <w:rFonts w:ascii="Arial" w:eastAsia="Times New Roman" w:hAnsi="Arial" w:cs="Arial"/>
          <w:sz w:val="24"/>
          <w:szCs w:val="24"/>
          <w:lang w:eastAsia="ru-RU"/>
        </w:rPr>
        <w:t>соблюдения конституционных прав на образование и реализации принципов общедоступности и бесплатности общего образования, защиты интересов ребенка и удовлетворения потребности семьи в выборе общеобразовательного учреждения в соответствии с порядком приема граждан на обучение по образовательным программам начального общего, основного общего и среднего общего образования утвержденным приказом Министерства образования и науки Российской Федерации от 02 сентября 2020 года № 458 «Об утверждении порядка приема на обучение по образовательным программам начального общего, основного общего и среднего общего образования» и в целях реализации полномочий органов местного самоуправления муниципального района в части закрепления образователь</w:t>
      </w:r>
      <w:r w:rsidRPr="00053110">
        <w:rPr>
          <w:rFonts w:ascii="Arial" w:eastAsia="Times New Roman" w:hAnsi="Arial" w:cs="Arial"/>
          <w:sz w:val="24"/>
          <w:szCs w:val="24"/>
          <w:lang w:eastAsia="ru-RU"/>
        </w:rPr>
        <w:softHyphen/>
        <w:t>ной организации за опреде</w:t>
      </w:r>
      <w:r w:rsidRPr="00053110">
        <w:rPr>
          <w:rFonts w:ascii="Arial" w:eastAsia="Times New Roman" w:hAnsi="Arial" w:cs="Arial"/>
          <w:sz w:val="24"/>
          <w:szCs w:val="24"/>
          <w:lang w:eastAsia="ru-RU"/>
        </w:rPr>
        <w:softHyphen/>
        <w:t>ленной территорией муниципального района руководствуясь, статьей 5 Устава Ольховского му</w:t>
      </w:r>
      <w:r w:rsidRPr="00053110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ниципального района, Администрация Ольховского муниципального района </w:t>
      </w:r>
    </w:p>
    <w:p w:rsidR="00B16E5E" w:rsidRPr="00053110" w:rsidRDefault="00B16E5E" w:rsidP="00B16E5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B16E5E" w:rsidRPr="00053110" w:rsidRDefault="00B16E5E" w:rsidP="00B16E5E">
      <w:pPr>
        <w:numPr>
          <w:ilvl w:val="0"/>
          <w:numId w:val="1"/>
        </w:numPr>
        <w:spacing w:after="0" w:line="240" w:lineRule="auto"/>
        <w:ind w:left="20" w:right="20" w:firstLine="40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Закрепить муниципальные общеобразовательные организации Ольховского муниципального района за определенными территориями Ольховского муниципального района согласно приложению к настоящему постановлению.</w:t>
      </w:r>
      <w:r w:rsidRPr="000531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16E5E" w:rsidRPr="00053110" w:rsidRDefault="00B16E5E" w:rsidP="00B16E5E">
      <w:pPr>
        <w:numPr>
          <w:ilvl w:val="0"/>
          <w:numId w:val="1"/>
        </w:numPr>
        <w:spacing w:after="0" w:line="240" w:lineRule="auto"/>
        <w:ind w:firstLine="406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Отделу по образованию и социальной политике Администрации Ольховского муниципального района Волгоградской области и руководителям общеобразовательных учреждений Ольховского муниципального района:</w:t>
      </w:r>
    </w:p>
    <w:p w:rsidR="00B16E5E" w:rsidRPr="00053110" w:rsidRDefault="00B16E5E" w:rsidP="00B16E5E">
      <w:pPr>
        <w:spacing w:after="0" w:line="240" w:lineRule="auto"/>
        <w:ind w:firstLine="406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>2.1. Организовать работу по информированию населения о закреплении муниципальных общеобразовательных учреждений Ольховского муниципального района за определенными территориями Ольховского муниципального района.</w:t>
      </w:r>
    </w:p>
    <w:p w:rsidR="00B16E5E" w:rsidRPr="00053110" w:rsidRDefault="00B16E5E" w:rsidP="00B16E5E">
      <w:pPr>
        <w:spacing w:after="0" w:line="240" w:lineRule="auto"/>
        <w:ind w:firstLine="406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2.2. Осуществлять формирование контингента обучающихся с учетом закрепленных территорий. </w:t>
      </w:r>
    </w:p>
    <w:p w:rsidR="00B16E5E" w:rsidRPr="00053110" w:rsidRDefault="00B16E5E" w:rsidP="00B16E5E">
      <w:pPr>
        <w:widowControl w:val="0"/>
        <w:tabs>
          <w:tab w:val="left" w:pos="1030"/>
        </w:tabs>
        <w:spacing w:after="0" w:line="240" w:lineRule="auto"/>
        <w:ind w:firstLine="40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3. </w:t>
      </w:r>
      <w:r w:rsidRPr="00053110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Контроль за исполнением настоящего постановления возложить на </w:t>
      </w:r>
      <w:r w:rsidRPr="00053110">
        <w:rPr>
          <w:rFonts w:ascii="Arial" w:eastAsia="Times New Roman" w:hAnsi="Arial" w:cs="Arial"/>
          <w:sz w:val="24"/>
          <w:szCs w:val="24"/>
          <w:lang w:eastAsia="ru-RU"/>
        </w:rPr>
        <w:t>заместителя Главы Администрации Ольховского муниципального района Ежову А.В.</w:t>
      </w:r>
    </w:p>
    <w:p w:rsidR="00B16E5E" w:rsidRPr="00053110" w:rsidRDefault="00B16E5E" w:rsidP="00B16E5E">
      <w:pPr>
        <w:tabs>
          <w:tab w:val="left" w:pos="9072"/>
        </w:tabs>
        <w:spacing w:after="0" w:line="240" w:lineRule="auto"/>
        <w:ind w:firstLine="406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>4. Настоящее постановление вступает в силу со дня его официального обнародования.</w:t>
      </w:r>
    </w:p>
    <w:p w:rsidR="00B16E5E" w:rsidRPr="00053110" w:rsidRDefault="00B16E5E" w:rsidP="00B16E5E">
      <w:pPr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B16E5E" w:rsidRPr="00053110" w:rsidRDefault="00B16E5E" w:rsidP="00B16E5E">
      <w:pPr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  <w:proofErr w:type="spellStart"/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>Врио</w:t>
      </w:r>
      <w:proofErr w:type="spellEnd"/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Главы Ольховского</w:t>
      </w:r>
    </w:p>
    <w:p w:rsidR="00B16E5E" w:rsidRPr="00053110" w:rsidRDefault="00B16E5E" w:rsidP="00B16E5E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муниципального района           </w:t>
      </w:r>
      <w:r w:rsidRPr="00053110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</w:t>
      </w:r>
      <w:r w:rsidRPr="00053110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                      В.С. Никонов</w:t>
      </w:r>
    </w:p>
    <w:p w:rsidR="00B16E5E" w:rsidRPr="00053110" w:rsidRDefault="00B16E5E" w:rsidP="00B16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05311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</w:t>
      </w:r>
    </w:p>
    <w:p w:rsidR="00B16E5E" w:rsidRPr="00053110" w:rsidRDefault="00B16E5E" w:rsidP="00B16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B16E5E" w:rsidRPr="00053110" w:rsidRDefault="00B16E5E" w:rsidP="00B16E5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B16E5E" w:rsidRPr="00053110" w:rsidRDefault="00B16E5E" w:rsidP="00B16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53110">
        <w:rPr>
          <w:rFonts w:ascii="Arial" w:eastAsia="Times New Roman" w:hAnsi="Arial" w:cs="Arial"/>
          <w:sz w:val="24"/>
          <w:szCs w:val="24"/>
          <w:lang w:eastAsia="ru-RU"/>
        </w:rPr>
        <w:t>от 16.01.2026 г. №17</w:t>
      </w:r>
    </w:p>
    <w:p w:rsidR="00B16E5E" w:rsidRPr="00053110" w:rsidRDefault="00B16E5E" w:rsidP="00B16E5E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445"/>
        <w:gridCol w:w="3856"/>
        <w:gridCol w:w="2516"/>
      </w:tblGrid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№ п/п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Наименование сельского поседения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Закрепленные территории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Гуровское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Гуровская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х.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Гурово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</w:p>
          <w:p w:rsidR="00B16E5E" w:rsidRPr="00053110" w:rsidRDefault="00B16E5E" w:rsidP="0035246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х. Новая Ольховка 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Гусёское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Гусевская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Гусевка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х.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Забурунный</w:t>
            </w:r>
            <w:proofErr w:type="spellEnd"/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Зензеватское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Зензеватская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Зензеватка</w:t>
            </w:r>
            <w:proofErr w:type="spellEnd"/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Каменнобродское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Муниципальное казенное общеобразовательное учреждение 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Каменнобродская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 им. В.И. Салова»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Каменный Брод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Михайловка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Киреевского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сельского поселения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«Киреевская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Киреево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х. Разуваев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Нежинское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Нежинская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х.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Песковатка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х.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Погожья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Балка</w:t>
            </w:r>
          </w:p>
          <w:p w:rsidR="00B16E5E" w:rsidRPr="00053110" w:rsidRDefault="00B16E5E" w:rsidP="0035246C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п.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Нежинский</w:t>
            </w:r>
            <w:proofErr w:type="spellEnd"/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Липовское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Липовская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Липовка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х. Щепкин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Октябрьское 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«Октябрьская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п. Октябрьский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Романовское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«Романовская основная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Романовка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Рыбинское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«Рыбинская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Рыбинка</w:t>
            </w:r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Солодчинское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Солодчинская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Захаровка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Дмитриевка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Солодча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Стефанидовка</w:t>
            </w:r>
            <w:proofErr w:type="spellEnd"/>
          </w:p>
        </w:tc>
      </w:tr>
      <w:tr w:rsidR="00B16E5E" w:rsidRPr="00053110" w:rsidTr="0035246C">
        <w:tc>
          <w:tcPr>
            <w:tcW w:w="640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Ягодновское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Ягодновская</w:t>
            </w:r>
            <w:proofErr w:type="spellEnd"/>
            <w:r w:rsidRPr="00053110">
              <w:rPr>
                <w:rFonts w:ascii="Arial" w:eastAsia="Calibri" w:hAnsi="Arial" w:cs="Arial"/>
                <w:sz w:val="24"/>
                <w:szCs w:val="24"/>
              </w:rPr>
              <w:t xml:space="preserve">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sz w:val="24"/>
                <w:szCs w:val="24"/>
              </w:rPr>
              <w:t>с.Ягодное</w:t>
            </w:r>
            <w:proofErr w:type="spellEnd"/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с. Новороссийское</w:t>
            </w:r>
          </w:p>
        </w:tc>
      </w:tr>
      <w:tr w:rsidR="00B16E5E" w:rsidRPr="00053110" w:rsidTr="0035246C">
        <w:tc>
          <w:tcPr>
            <w:tcW w:w="640" w:type="dxa"/>
            <w:vMerge w:val="restart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2445" w:type="dxa"/>
            <w:vMerge w:val="restart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Ольховского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сельского поселения</w:t>
            </w: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бюджетное образовательное учреждение «Ольховская средняя школа» Ольховского муниципального района Волгоградской области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Территория Ольховского сельского </w:t>
            </w:r>
            <w:proofErr w:type="gramStart"/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поселения :</w:t>
            </w:r>
            <w:proofErr w:type="gramEnd"/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кв. Зареченский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60 лет СССР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Озерная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Кооперативная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Степная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Луговая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Первомайская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Аэродромная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Садовая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ул. Лесная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Советская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Почтовая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Комсомольская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Строителей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п. Колхозный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п. Мелиораторов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Энергетиков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Молодежная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Базарная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Пролетарская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Делегатская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Юго-Западная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Калининская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Ленинская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п. Больничный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Набережная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Восточная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Спортивная (полностью)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с. </w:t>
            </w:r>
            <w:proofErr w:type="spellStart"/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Клиновка</w:t>
            </w:r>
            <w:proofErr w:type="spellEnd"/>
          </w:p>
        </w:tc>
      </w:tr>
      <w:tr w:rsidR="00B16E5E" w:rsidRPr="00053110" w:rsidTr="0035246C">
        <w:tc>
          <w:tcPr>
            <w:tcW w:w="640" w:type="dxa"/>
            <w:vMerge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856" w:type="dxa"/>
          </w:tcPr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53110">
              <w:rPr>
                <w:rFonts w:ascii="Arial" w:eastAsia="Calibri" w:hAnsi="Arial" w:cs="Arial"/>
                <w:sz w:val="24"/>
                <w:szCs w:val="24"/>
              </w:rPr>
              <w:t>Муниципальное бюджетное образовательное учреждение «Ольховская прогимназия» Ольховского муниципального района Волгоградской</w:t>
            </w:r>
          </w:p>
        </w:tc>
        <w:tc>
          <w:tcPr>
            <w:tcW w:w="2516" w:type="dxa"/>
          </w:tcPr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Территория Ольховского сельского поселения: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п. Газовиков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ус. Лесхоза 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ул. Пионерская </w:t>
            </w: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(полностью)</w:t>
            </w:r>
          </w:p>
          <w:p w:rsidR="00B16E5E" w:rsidRPr="00053110" w:rsidRDefault="00B16E5E" w:rsidP="0035246C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ул. Октябрьская (полностью)</w:t>
            </w:r>
          </w:p>
          <w:p w:rsidR="00B16E5E" w:rsidRPr="00053110" w:rsidRDefault="00B16E5E" w:rsidP="0035246C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п.Осинки</w:t>
            </w:r>
            <w:proofErr w:type="spellEnd"/>
            <w:r w:rsidRPr="00053110">
              <w:rPr>
                <w:rFonts w:ascii="Arial" w:eastAsia="Calibri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(полностью)</w:t>
            </w:r>
          </w:p>
        </w:tc>
      </w:tr>
    </w:tbl>
    <w:p w:rsidR="00B16E5E" w:rsidRPr="00053110" w:rsidRDefault="00B16E5E" w:rsidP="00B16E5E">
      <w:pPr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20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20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6E5E" w:rsidRPr="00053110" w:rsidRDefault="00B16E5E" w:rsidP="00B16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053110" w:rsidRDefault="00053110">
      <w:pPr>
        <w:rPr>
          <w:rFonts w:ascii="Arial" w:hAnsi="Arial" w:cs="Arial"/>
          <w:sz w:val="24"/>
          <w:szCs w:val="24"/>
        </w:rPr>
      </w:pPr>
    </w:p>
    <w:sectPr w:rsidR="003A70A8" w:rsidRPr="00053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53110"/>
    <w:rsid w:val="006B2319"/>
    <w:rsid w:val="00901850"/>
    <w:rsid w:val="009427B1"/>
    <w:rsid w:val="00B16E5E"/>
    <w:rsid w:val="00F5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3896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2026-01-28T12:29:00Z</dcterms:created>
  <dcterms:modified xsi:type="dcterms:W3CDTF">2026-01-29T08:03:00Z</dcterms:modified>
</cp:coreProperties>
</file>